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440"/>
        <w:gridCol w:w="2032"/>
        <w:gridCol w:w="1568"/>
        <w:gridCol w:w="133"/>
        <w:gridCol w:w="1235"/>
      </w:tblGrid>
      <w:tr w:rsidR="00983F6C" w:rsidRPr="007F787E">
        <w:trPr>
          <w:cantSplit/>
        </w:trPr>
        <w:tc>
          <w:tcPr>
            <w:tcW w:w="8856" w:type="dxa"/>
            <w:gridSpan w:val="6"/>
          </w:tcPr>
          <w:p w:rsidR="00983F6C" w:rsidRPr="007F787E" w:rsidRDefault="00983F6C">
            <w:pPr>
              <w:rPr>
                <w:rFonts w:ascii="Arial" w:hAnsi="Arial"/>
                <w:sz w:val="20"/>
                <w:lang w:val="en-GB"/>
              </w:rPr>
            </w:pPr>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7E5120">
            <w:pPr>
              <w:jc w:val="center"/>
              <w:rPr>
                <w:rFonts w:ascii="Arial" w:hAnsi="Arial"/>
                <w:sz w:val="20"/>
              </w:rPr>
            </w:pPr>
            <w:r>
              <w:rPr>
                <w:rFonts w:ascii="Arial" w:hAnsi="Arial"/>
                <w:noProof/>
                <w:sz w:val="20"/>
              </w:rPr>
              <w:drawing>
                <wp:inline distT="0" distB="0" distL="0" distR="0">
                  <wp:extent cx="739775" cy="1073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1073150"/>
                          </a:xfrm>
                          <a:prstGeom prst="rect">
                            <a:avLst/>
                          </a:prstGeom>
                          <a:noFill/>
                          <a:ln>
                            <a:noFill/>
                          </a:ln>
                        </pic:spPr>
                      </pic:pic>
                    </a:graphicData>
                  </a:graphic>
                </wp:inline>
              </w:drawing>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w:t>
            </w:r>
            <w:r w:rsidR="00BB0A35">
              <w:rPr>
                <w:rFonts w:ascii="Arial" w:hAnsi="Arial"/>
                <w:sz w:val="20"/>
              </w:rPr>
              <w:t>Mechanical</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 xml:space="preserve">Updated by </w:t>
            </w:r>
            <w:r w:rsidR="00934AE8">
              <w:rPr>
                <w:rFonts w:ascii="Arial" w:hAnsi="Arial"/>
                <w:sz w:val="20"/>
              </w:rPr>
              <w:t>t</w:t>
            </w:r>
            <w:r w:rsidRPr="007F787E">
              <w:rPr>
                <w:rFonts w:ascii="Arial" w:hAnsi="Arial"/>
                <w:sz w:val="20"/>
              </w:rPr>
              <w:t>he Mathematics Department</w:t>
            </w:r>
          </w:p>
          <w:p w:rsidR="00983F6C" w:rsidRPr="007F787E" w:rsidRDefault="00983F6C">
            <w:pPr>
              <w:rPr>
                <w:rFonts w:ascii="Arial" w:hAnsi="Arial"/>
                <w:sz w:val="20"/>
              </w:rPr>
            </w:pP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483059" w:rsidP="00AC45CE">
            <w:pPr>
              <w:rPr>
                <w:rFonts w:ascii="Arial" w:hAnsi="Arial"/>
                <w:sz w:val="20"/>
              </w:rPr>
            </w:pPr>
            <w:r>
              <w:rPr>
                <w:rFonts w:ascii="Arial" w:hAnsi="Arial"/>
                <w:sz w:val="20"/>
              </w:rPr>
              <w:t>Jan. 2015</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483059">
            <w:pPr>
              <w:rPr>
                <w:rFonts w:ascii="Arial" w:hAnsi="Arial"/>
                <w:sz w:val="20"/>
              </w:rPr>
            </w:pPr>
            <w:r>
              <w:rPr>
                <w:rFonts w:ascii="Arial" w:hAnsi="Arial"/>
                <w:sz w:val="20"/>
              </w:rPr>
              <w:t>Jan. 2014</w:t>
            </w:r>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354383">
            <w:pPr>
              <w:jc w:val="center"/>
              <w:rPr>
                <w:rFonts w:ascii="Arial" w:hAnsi="Arial"/>
                <w:sz w:val="20"/>
              </w:rPr>
            </w:pPr>
            <w:r>
              <w:rPr>
                <w:rFonts w:ascii="Arial" w:hAnsi="Arial"/>
                <w:sz w:val="20"/>
              </w:rPr>
              <w:t>“Colin Kirkwood”</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BB0A35">
            <w:pPr>
              <w:rPr>
                <w:rFonts w:ascii="Arial" w:hAnsi="Arial"/>
                <w:sz w:val="20"/>
              </w:rPr>
            </w:pPr>
            <w:r>
              <w:rPr>
                <w:rFonts w:ascii="Arial" w:hAnsi="Arial"/>
                <w:sz w:val="20"/>
              </w:rPr>
              <w:t>Dec. 12/14</w:t>
            </w:r>
          </w:p>
        </w:tc>
      </w:tr>
      <w:tr w:rsidR="00983F6C" w:rsidRPr="007F787E">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483059">
              <w:rPr>
                <w:rFonts w:ascii="Arial" w:hAnsi="Arial"/>
                <w:sz w:val="20"/>
              </w:rPr>
              <w:t>5</w:t>
            </w:r>
            <w:r w:rsidRPr="007F787E">
              <w:rPr>
                <w:rFonts w:ascii="Arial" w:hAnsi="Arial"/>
                <w:sz w:val="20"/>
              </w:rPr>
              <w:fldChar w:fldCharType="begin">
                <w:ffData>
                  <w:name w:val="Text10"/>
                  <w:enabled/>
                  <w:calcOnExit w:val="0"/>
                  <w:textInput/>
                </w:ffData>
              </w:fldChar>
            </w:r>
            <w:bookmarkStart w:id="0" w:name="Text10"/>
            <w:r w:rsidRPr="007F787E">
              <w:rPr>
                <w:rFonts w:ascii="Arial" w:hAnsi="Arial"/>
                <w:sz w:val="20"/>
              </w:rPr>
              <w:instrText xml:space="preserve"> FORMTEXT </w:instrText>
            </w:r>
            <w:r w:rsidRPr="007F787E">
              <w:rPr>
                <w:rFonts w:ascii="Arial" w:hAnsi="Arial"/>
                <w:sz w:val="20"/>
              </w:rPr>
            </w:r>
            <w:r w:rsidRPr="007F787E">
              <w:rPr>
                <w:rFonts w:ascii="Arial" w:hAnsi="Arial"/>
                <w:sz w:val="20"/>
              </w:rPr>
              <w:fldChar w:fldCharType="separate"/>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Pr="007F787E">
              <w:rPr>
                <w:rFonts w:ascii="Arial" w:hAnsi="Arial"/>
                <w:sz w:val="20"/>
              </w:rPr>
              <w:fldChar w:fldCharType="end"/>
            </w:r>
            <w:bookmarkEnd w:id="0"/>
            <w:r w:rsidRPr="007F787E">
              <w:rPr>
                <w:rFonts w:ascii="Arial" w:hAnsi="Arial"/>
                <w:sz w:val="20"/>
              </w:rPr>
              <w:t xml:space="preserve"> </w:t>
            </w:r>
            <w:proofErr w:type="gramStart"/>
            <w:r w:rsidRPr="007F787E">
              <w:rPr>
                <w:rFonts w:ascii="Arial" w:hAnsi="Arial"/>
                <w:sz w:val="20"/>
              </w:rPr>
              <w:t>The</w:t>
            </w:r>
            <w:proofErr w:type="gramEnd"/>
            <w:r w:rsidRPr="007F787E">
              <w:rPr>
                <w:rFonts w:ascii="Arial" w:hAnsi="Arial"/>
                <w:sz w:val="20"/>
              </w:rPr>
              <w:t xml:space="preserv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rPr>
          <w:cantSplit/>
        </w:trPr>
        <w:tc>
          <w:tcPr>
            <w:tcW w:w="8856" w:type="dxa"/>
            <w:gridSpan w:val="6"/>
          </w:tcPr>
          <w:p w:rsidR="00E35A27" w:rsidRPr="007F787E" w:rsidRDefault="00E35A27" w:rsidP="006C0D52">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6C0D52">
              <w:rPr>
                <w:rFonts w:ascii="Arial" w:hAnsi="Arial"/>
                <w:b w:val="0"/>
                <w:i/>
                <w:sz w:val="20"/>
              </w:rPr>
              <w:t>Colin Kirkwood, Dean</w:t>
            </w:r>
            <w:r w:rsidRPr="007F787E">
              <w:rPr>
                <w:rFonts w:ascii="Arial" w:hAnsi="Arial"/>
                <w:b w:val="0"/>
                <w:i/>
                <w:sz w:val="20"/>
              </w:rPr>
              <w:t>,</w:t>
            </w:r>
          </w:p>
        </w:tc>
      </w:tr>
      <w:tr w:rsidR="00E35A27" w:rsidRPr="007F787E">
        <w:trPr>
          <w:cantSplit/>
        </w:trPr>
        <w:tc>
          <w:tcPr>
            <w:tcW w:w="8856" w:type="dxa"/>
            <w:gridSpan w:val="6"/>
          </w:tcPr>
          <w:p w:rsidR="00E35A27" w:rsidRPr="007F787E" w:rsidRDefault="006C0D52" w:rsidP="0091780C">
            <w:pPr>
              <w:tabs>
                <w:tab w:val="center" w:pos="4560"/>
              </w:tabs>
              <w:rPr>
                <w:rFonts w:ascii="Arial" w:hAnsi="Arial"/>
                <w:i/>
                <w:sz w:val="20"/>
                <w:lang w:val="en-GB"/>
              </w:rPr>
            </w:pPr>
            <w:r>
              <w:rPr>
                <w:rFonts w:ascii="Arial" w:hAnsi="Arial"/>
                <w:i/>
                <w:sz w:val="20"/>
                <w:lang w:val="en-GB"/>
              </w:rPr>
              <w:t xml:space="preserve">                                               Environment</w:t>
            </w:r>
            <w:r w:rsidR="0091780C">
              <w:rPr>
                <w:rFonts w:ascii="Arial" w:hAnsi="Arial"/>
                <w:i/>
                <w:sz w:val="20"/>
                <w:lang w:val="en-GB"/>
              </w:rPr>
              <w:t xml:space="preserve">, </w:t>
            </w:r>
            <w:r w:rsidR="00E35A27" w:rsidRPr="007F787E">
              <w:rPr>
                <w:rFonts w:ascii="Arial" w:hAnsi="Arial"/>
                <w:i/>
                <w:sz w:val="20"/>
                <w:lang w:val="en-GB"/>
              </w:rPr>
              <w:t xml:space="preserve">Technology </w:t>
            </w:r>
            <w:r w:rsidR="0091780C">
              <w:rPr>
                <w:rFonts w:ascii="Arial" w:hAnsi="Arial"/>
                <w:i/>
                <w:sz w:val="20"/>
                <w:lang w:val="en-GB"/>
              </w:rPr>
              <w:t>and Business</w:t>
            </w:r>
          </w:p>
        </w:tc>
      </w:tr>
      <w:tr w:rsidR="00E35A27" w:rsidRPr="007F787E">
        <w:trPr>
          <w:cantSplit/>
        </w:trPr>
        <w:tc>
          <w:tcPr>
            <w:tcW w:w="8856" w:type="dxa"/>
            <w:gridSpan w:val="6"/>
          </w:tcPr>
          <w:p w:rsidR="00E35A27" w:rsidRPr="007F787E" w:rsidRDefault="006C0D52" w:rsidP="00E35A27">
            <w:pPr>
              <w:tabs>
                <w:tab w:val="center" w:pos="4560"/>
              </w:tabs>
              <w:jc w:val="center"/>
              <w:rPr>
                <w:rFonts w:ascii="Arial" w:hAnsi="Arial"/>
                <w:i/>
                <w:sz w:val="20"/>
                <w:lang w:val="en-GB"/>
              </w:rPr>
            </w:pPr>
            <w:r>
              <w:rPr>
                <w:rFonts w:ascii="Arial" w:hAnsi="Arial"/>
                <w:i/>
                <w:sz w:val="20"/>
                <w:lang w:val="en-GB"/>
              </w:rPr>
              <w:t>(705) 759-2554, Ext. 2688</w:t>
            </w:r>
          </w:p>
          <w:p w:rsidR="00E35A27" w:rsidRPr="007F787E" w:rsidRDefault="00E35A27"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c>
          <w:tcPr>
            <w:tcW w:w="675" w:type="dxa"/>
          </w:tcPr>
          <w:p w:rsidR="00983F6C" w:rsidRPr="007F787E" w:rsidRDefault="00983F6C">
            <w:pPr>
              <w:rPr>
                <w:rFonts w:ascii="Arial" w:hAnsi="Arial"/>
                <w:b/>
                <w:sz w:val="20"/>
              </w:rPr>
            </w:pPr>
            <w:r w:rsidRPr="007F787E">
              <w:rPr>
                <w:rFonts w:ascii="Arial" w:hAnsi="Arial"/>
                <w:b/>
                <w:sz w:val="20"/>
              </w:rPr>
              <w:lastRenderedPageBreak/>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p w:rsidR="00983F6C" w:rsidRPr="007F787E" w:rsidRDefault="004F73A3">
      <w:pPr>
        <w:rPr>
          <w:rFonts w:ascii="Arial" w:hAnsi="Arial"/>
          <w:sz w:val="20"/>
        </w:rPr>
      </w:pPr>
      <w:r>
        <w:rPr>
          <w:rFonts w:ascii="Arial" w:hAnsi="Arial"/>
          <w:sz w:val="20"/>
        </w:rPr>
        <w:br w:type="page"/>
      </w:r>
    </w:p>
    <w:tbl>
      <w:tblPr>
        <w:tblW w:w="0" w:type="auto"/>
        <w:tblLayout w:type="fixed"/>
        <w:tblLook w:val="0000" w:firstRow="0" w:lastRow="0" w:firstColumn="0" w:lastColumn="0" w:noHBand="0" w:noVBand="0"/>
      </w:tblPr>
      <w:tblGrid>
        <w:gridCol w:w="675"/>
        <w:gridCol w:w="567"/>
        <w:gridCol w:w="7614"/>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lastRenderedPageBreak/>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 xml:space="preserve">Tangents and </w:t>
            </w:r>
            <w:proofErr w:type="spellStart"/>
            <w:r w:rsidRPr="007F787E">
              <w:rPr>
                <w:rFonts w:ascii="Arial" w:hAnsi="Arial" w:cs="Arial"/>
                <w:sz w:val="20"/>
              </w:rPr>
              <w:t>normals</w:t>
            </w:r>
            <w:proofErr w:type="spellEnd"/>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Text:  Washington, “</w:t>
            </w:r>
            <w:r w:rsidRPr="007F787E">
              <w:rPr>
                <w:rFonts w:ascii="Arial" w:hAnsi="Arial" w:cs="Arial"/>
                <w:sz w:val="20"/>
                <w:u w:val="single"/>
              </w:rPr>
              <w:t>Basic Technical Mathematics With Calculus</w:t>
            </w:r>
            <w:r w:rsidRPr="007F787E">
              <w:rPr>
                <w:rFonts w:ascii="Arial" w:hAnsi="Arial" w:cs="Arial"/>
                <w:sz w:val="20"/>
              </w:rPr>
              <w:t xml:space="preserve">”, </w:t>
            </w:r>
            <w:r w:rsidR="00AC45CE" w:rsidRPr="007F787E">
              <w:rPr>
                <w:rFonts w:ascii="Arial" w:hAnsi="Arial" w:cs="Arial"/>
                <w:sz w:val="20"/>
              </w:rPr>
              <w:t>Nin</w:t>
            </w:r>
            <w:r w:rsidR="001A1133" w:rsidRPr="007F787E">
              <w:rPr>
                <w:rFonts w:ascii="Arial" w:hAnsi="Arial" w:cs="Arial"/>
                <w:sz w:val="20"/>
              </w:rPr>
              <w:t xml:space="preserve">th </w:t>
            </w:r>
            <w:r w:rsidRPr="007F787E">
              <w:rPr>
                <w:rFonts w:ascii="Arial" w:hAnsi="Arial" w:cs="Arial"/>
                <w:sz w:val="20"/>
              </w:rPr>
              <w:t>Edition, Met</w:t>
            </w:r>
            <w:r w:rsidR="00AC45CE" w:rsidRPr="007F787E">
              <w:rPr>
                <w:rFonts w:ascii="Arial" w:hAnsi="Arial" w:cs="Arial"/>
                <w:sz w:val="20"/>
              </w:rPr>
              <w:t>ric Version.  Addison Wesley 2010</w:t>
            </w:r>
            <w:r w:rsidRPr="007F787E">
              <w:rPr>
                <w:rFonts w:ascii="Arial" w:hAnsi="Arial" w:cs="Arial"/>
                <w:sz w:val="20"/>
              </w:rPr>
              <w:t>.</w:t>
            </w:r>
          </w:p>
          <w:p w:rsidR="00983F6C" w:rsidRPr="007F787E" w:rsidRDefault="00983F6C">
            <w:pPr>
              <w:rPr>
                <w:rFonts w:ascii="Arial" w:hAnsi="Arial" w:cs="Arial"/>
                <w:sz w:val="20"/>
              </w:rPr>
            </w:pPr>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6437DE" w:rsidRPr="007F787E" w:rsidRDefault="006437DE" w:rsidP="006437DE">
      <w:pPr>
        <w:rPr>
          <w:rFonts w:ascii="Arial" w:hAnsi="Arial"/>
          <w:b/>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A temporary grade limited to situations with extenuating circumstances giving a student additional time to complete the requirements for a 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Student has withdrawn from the course without 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34"/>
        <w:gridCol w:w="675"/>
        <w:gridCol w:w="8163"/>
        <w:gridCol w:w="18"/>
        <w:gridCol w:w="1175"/>
      </w:tblGrid>
      <w:tr w:rsidR="00983F6C" w:rsidRPr="007F787E" w:rsidTr="00BB0A35">
        <w:trPr>
          <w:gridBefore w:val="2"/>
          <w:gridAfter w:val="1"/>
          <w:wBefore w:w="601" w:type="dxa"/>
          <w:wAfter w:w="1175" w:type="dxa"/>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BB0A35">
        <w:trPr>
          <w:gridBefore w:val="2"/>
          <w:gridAfter w:val="2"/>
          <w:wBefore w:w="601" w:type="dxa"/>
          <w:wAfter w:w="1193"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934AE8">
              <w:trPr>
                <w:cantSplit/>
              </w:trPr>
              <w:tc>
                <w:tcPr>
                  <w:tcW w:w="693"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9027" w:type="dxa"/>
                </w:tcPr>
                <w:p w:rsidR="00777F8A" w:rsidRPr="004F73A3" w:rsidRDefault="00777F8A" w:rsidP="00934AE8">
                  <w:pPr>
                    <w:rPr>
                      <w:rFonts w:ascii="Arial" w:hAnsi="Arial" w:cs="Arial"/>
                      <w:b/>
                      <w:sz w:val="20"/>
                      <w:szCs w:val="24"/>
                    </w:rPr>
                  </w:pPr>
                  <w:r w:rsidRPr="004F73A3">
                    <w:rPr>
                      <w:rFonts w:ascii="Arial" w:hAnsi="Arial" w:cs="Arial"/>
                      <w:b/>
                      <w:sz w:val="20"/>
                      <w:szCs w:val="24"/>
                    </w:rPr>
                    <w:t>COURSE OUTLINE ADDENDUM:</w:t>
                  </w:r>
                </w:p>
              </w:tc>
            </w:tr>
          </w:tbl>
          <w:p w:rsidR="00777F8A" w:rsidRPr="007F787E" w:rsidRDefault="00777F8A" w:rsidP="00F00AA7">
            <w:pPr>
              <w:rPr>
                <w:rFonts w:ascii="Arial" w:hAnsi="Arial"/>
                <w:sz w:val="20"/>
                <w:u w:val="single"/>
              </w:rPr>
            </w:pPr>
          </w:p>
        </w:tc>
      </w:tr>
      <w:tr w:rsidR="0047489B" w:rsidRPr="007F787E" w:rsidTr="00BB0A35">
        <w:trPr>
          <w:gridBefore w:val="2"/>
          <w:gridAfter w:val="2"/>
          <w:wBefore w:w="601" w:type="dxa"/>
          <w:wAfter w:w="1193" w:type="dxa"/>
          <w:cantSplit/>
        </w:trPr>
        <w:tc>
          <w:tcPr>
            <w:tcW w:w="8838" w:type="dxa"/>
            <w:gridSpan w:val="2"/>
          </w:tcPr>
          <w:p w:rsidR="0047489B" w:rsidRPr="007F787E" w:rsidRDefault="0047489B" w:rsidP="00F00AA7">
            <w:pPr>
              <w:rPr>
                <w:rFonts w:ascii="Arial" w:hAnsi="Arial"/>
                <w:sz w:val="20"/>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1.</w:t>
            </w:r>
          </w:p>
        </w:tc>
        <w:tc>
          <w:tcPr>
            <w:tcW w:w="10065" w:type="dxa"/>
            <w:gridSpan w:val="5"/>
          </w:tcPr>
          <w:p w:rsidR="00BB0A35" w:rsidRPr="00B85227" w:rsidRDefault="00BB0A35" w:rsidP="001F2005">
            <w:pPr>
              <w:rPr>
                <w:rFonts w:ascii="Arial" w:hAnsi="Arial"/>
              </w:rPr>
            </w:pPr>
            <w:r w:rsidRPr="00B85227">
              <w:rPr>
                <w:rFonts w:ascii="Arial" w:hAnsi="Arial"/>
                <w:u w:val="single"/>
              </w:rPr>
              <w:t>Course Outline Amendments</w:t>
            </w:r>
            <w:r w:rsidRPr="00B85227">
              <w:rPr>
                <w:rFonts w:ascii="Arial" w:hAnsi="Arial"/>
              </w:rPr>
              <w:t>:</w:t>
            </w:r>
          </w:p>
          <w:p w:rsidR="00BB0A35" w:rsidRPr="00B85227" w:rsidRDefault="00BB0A35" w:rsidP="001F2005">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2.</w:t>
            </w:r>
          </w:p>
        </w:tc>
        <w:tc>
          <w:tcPr>
            <w:tcW w:w="10065" w:type="dxa"/>
            <w:gridSpan w:val="5"/>
          </w:tcPr>
          <w:p w:rsidR="00BB0A35" w:rsidRPr="00B85227" w:rsidRDefault="00BB0A35" w:rsidP="001F2005">
            <w:pPr>
              <w:rPr>
                <w:rFonts w:ascii="Arial" w:hAnsi="Arial"/>
              </w:rPr>
            </w:pPr>
            <w:r w:rsidRPr="00B85227">
              <w:rPr>
                <w:rFonts w:ascii="Arial" w:hAnsi="Arial"/>
                <w:u w:val="single"/>
              </w:rPr>
              <w:t>Retention of Course Outlines</w:t>
            </w:r>
            <w:r w:rsidRPr="00B85227">
              <w:rPr>
                <w:rFonts w:ascii="Arial" w:hAnsi="Arial"/>
              </w:rPr>
              <w:t>:</w:t>
            </w:r>
          </w:p>
          <w:p w:rsidR="00BB0A35" w:rsidRPr="00B85227" w:rsidRDefault="00BB0A35" w:rsidP="001F200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3.</w:t>
            </w:r>
          </w:p>
        </w:tc>
        <w:tc>
          <w:tcPr>
            <w:tcW w:w="10065" w:type="dxa"/>
            <w:gridSpan w:val="5"/>
          </w:tcPr>
          <w:p w:rsidR="00BB0A35" w:rsidRPr="00B85227" w:rsidRDefault="00BB0A35" w:rsidP="001F2005">
            <w:pPr>
              <w:rPr>
                <w:rFonts w:ascii="Arial" w:hAnsi="Arial"/>
                <w:b/>
              </w:rPr>
            </w:pPr>
            <w:r w:rsidRPr="00B85227">
              <w:rPr>
                <w:rFonts w:ascii="Arial" w:hAnsi="Arial"/>
                <w:u w:val="single"/>
              </w:rPr>
              <w:t>Prior Learning Assessment</w:t>
            </w:r>
            <w:r w:rsidRPr="00B85227">
              <w:rPr>
                <w:rFonts w:ascii="Arial" w:hAnsi="Arial"/>
                <w:b/>
              </w:rPr>
              <w:t>:</w:t>
            </w:r>
          </w:p>
          <w:p w:rsidR="00BB0A35" w:rsidRPr="00B85227" w:rsidRDefault="00BB0A35" w:rsidP="001F200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Credit for prior learning will also be given upon successful completion of a challenge exam or portfolio.</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Substitute course information is available in the Registrar's office.</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4.</w:t>
            </w:r>
          </w:p>
        </w:tc>
        <w:tc>
          <w:tcPr>
            <w:tcW w:w="10065" w:type="dxa"/>
            <w:gridSpan w:val="5"/>
          </w:tcPr>
          <w:p w:rsidR="00BB0A35" w:rsidRPr="00B85227" w:rsidRDefault="00BB0A35" w:rsidP="001F2005">
            <w:pPr>
              <w:rPr>
                <w:rFonts w:ascii="Arial" w:hAnsi="Arial"/>
              </w:rPr>
            </w:pPr>
            <w:r w:rsidRPr="00B85227">
              <w:rPr>
                <w:rFonts w:ascii="Arial" w:hAnsi="Arial"/>
                <w:u w:val="single"/>
              </w:rPr>
              <w:t>Accessibility Services</w:t>
            </w:r>
            <w:r w:rsidRPr="00B85227">
              <w:rPr>
                <w:rFonts w:ascii="Arial" w:hAnsi="Arial"/>
              </w:rPr>
              <w:t>:</w:t>
            </w:r>
          </w:p>
          <w:p w:rsidR="00BB0A35" w:rsidRPr="00B85227" w:rsidRDefault="00BB0A35" w:rsidP="001F2005">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5.</w:t>
            </w:r>
          </w:p>
        </w:tc>
        <w:tc>
          <w:tcPr>
            <w:tcW w:w="10065" w:type="dxa"/>
            <w:gridSpan w:val="5"/>
          </w:tcPr>
          <w:p w:rsidR="00BB0A35" w:rsidRPr="00B85227" w:rsidRDefault="00BB0A35" w:rsidP="001F2005">
            <w:pPr>
              <w:rPr>
                <w:rFonts w:ascii="Arial" w:hAnsi="Arial"/>
                <w:u w:val="single"/>
              </w:rPr>
            </w:pPr>
            <w:r w:rsidRPr="00B85227">
              <w:rPr>
                <w:rFonts w:ascii="Arial" w:hAnsi="Arial"/>
                <w:u w:val="single"/>
              </w:rPr>
              <w:t>Communication:</w:t>
            </w:r>
          </w:p>
          <w:p w:rsidR="00BB0A35" w:rsidRPr="00B85227" w:rsidRDefault="00BB0A35" w:rsidP="001F200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lastRenderedPageBreak/>
              <w:t>6.</w:t>
            </w:r>
          </w:p>
        </w:tc>
        <w:tc>
          <w:tcPr>
            <w:tcW w:w="10065" w:type="dxa"/>
            <w:gridSpan w:val="5"/>
          </w:tcPr>
          <w:p w:rsidR="00BB0A35" w:rsidRPr="00B85227" w:rsidRDefault="00BB0A35" w:rsidP="001F2005">
            <w:pPr>
              <w:rPr>
                <w:rFonts w:ascii="Arial" w:hAnsi="Arial"/>
              </w:rPr>
            </w:pPr>
            <w:r w:rsidRPr="00B85227">
              <w:rPr>
                <w:rFonts w:ascii="Arial" w:hAnsi="Arial"/>
                <w:u w:val="single"/>
              </w:rPr>
              <w:t>Academic Dishonesty</w:t>
            </w:r>
            <w:r w:rsidRPr="00B85227">
              <w:rPr>
                <w:rFonts w:ascii="Arial" w:hAnsi="Arial"/>
              </w:rPr>
              <w:t>:</w:t>
            </w:r>
          </w:p>
          <w:p w:rsidR="00BB0A35" w:rsidRPr="00B85227" w:rsidRDefault="00BB0A35" w:rsidP="001F2005">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7.</w:t>
            </w:r>
          </w:p>
        </w:tc>
        <w:tc>
          <w:tcPr>
            <w:tcW w:w="10065" w:type="dxa"/>
            <w:gridSpan w:val="5"/>
          </w:tcPr>
          <w:p w:rsidR="00BB0A35" w:rsidRPr="00B85227" w:rsidRDefault="00BB0A35" w:rsidP="001F2005">
            <w:pPr>
              <w:rPr>
                <w:rFonts w:ascii="Arial" w:hAnsi="Arial" w:cs="Arial"/>
                <w:szCs w:val="24"/>
                <w:u w:val="single"/>
              </w:rPr>
            </w:pPr>
            <w:r w:rsidRPr="00B85227">
              <w:rPr>
                <w:rFonts w:ascii="Arial" w:hAnsi="Arial" w:cs="Arial"/>
                <w:szCs w:val="24"/>
                <w:u w:val="single"/>
              </w:rPr>
              <w:t>Tuition Default:</w:t>
            </w:r>
          </w:p>
          <w:p w:rsidR="00BB0A35" w:rsidRPr="00B85227" w:rsidRDefault="00BB0A35" w:rsidP="001F200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B0A35" w:rsidRPr="00B85227" w:rsidRDefault="00BB0A35" w:rsidP="001F2005">
            <w:pPr>
              <w:rPr>
                <w:rFonts w:ascii="Arial" w:hAnsi="Arial"/>
              </w:rPr>
            </w:pPr>
          </w:p>
        </w:tc>
      </w:tr>
      <w:tr w:rsidR="00BB0A35" w:rsidRPr="00723208" w:rsidTr="00BB0A35">
        <w:trPr>
          <w:cantSplit/>
        </w:trPr>
        <w:tc>
          <w:tcPr>
            <w:tcW w:w="567" w:type="dxa"/>
          </w:tcPr>
          <w:p w:rsidR="00BB0A35" w:rsidRDefault="00BB0A35" w:rsidP="001F2005">
            <w:pPr>
              <w:rPr>
                <w:rFonts w:ascii="Arial" w:hAnsi="Arial"/>
              </w:rPr>
            </w:pPr>
            <w:r>
              <w:rPr>
                <w:rFonts w:ascii="Arial" w:hAnsi="Arial"/>
              </w:rPr>
              <w:t>8.</w:t>
            </w:r>
          </w:p>
        </w:tc>
        <w:tc>
          <w:tcPr>
            <w:tcW w:w="10065" w:type="dxa"/>
            <w:gridSpan w:val="5"/>
          </w:tcPr>
          <w:p w:rsidR="00BB0A35" w:rsidRPr="002D240A" w:rsidRDefault="00BB0A35" w:rsidP="001F200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B0A35" w:rsidRDefault="00BB0A35" w:rsidP="001F200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B0A35" w:rsidRPr="00723208" w:rsidRDefault="00BB0A35" w:rsidP="001F2005">
            <w:pPr>
              <w:rPr>
                <w:rFonts w:ascii="Arial" w:hAnsi="Arial" w:cs="Arial"/>
                <w:b/>
                <w:i/>
                <w:iCs/>
                <w:color w:val="000000"/>
                <w:szCs w:val="24"/>
              </w:rPr>
            </w:pPr>
            <w:r>
              <w:rPr>
                <w:i/>
                <w:sz w:val="20"/>
              </w:rPr>
              <w:t xml:space="preserve"> </w:t>
            </w:r>
          </w:p>
        </w:tc>
      </w:tr>
      <w:tr w:rsidR="00BB0A35" w:rsidRPr="00723208" w:rsidTr="00BB0A35">
        <w:trPr>
          <w:cantSplit/>
        </w:trPr>
        <w:tc>
          <w:tcPr>
            <w:tcW w:w="567" w:type="dxa"/>
          </w:tcPr>
          <w:p w:rsidR="00BB0A35" w:rsidRDefault="00BB0A35" w:rsidP="001F2005">
            <w:pPr>
              <w:rPr>
                <w:rFonts w:ascii="Arial" w:hAnsi="Arial"/>
              </w:rPr>
            </w:pPr>
            <w:r>
              <w:rPr>
                <w:rFonts w:ascii="Arial" w:hAnsi="Arial"/>
              </w:rPr>
              <w:t>9.</w:t>
            </w:r>
          </w:p>
        </w:tc>
        <w:tc>
          <w:tcPr>
            <w:tcW w:w="10065" w:type="dxa"/>
            <w:gridSpan w:val="5"/>
          </w:tcPr>
          <w:p w:rsidR="00BB0A35" w:rsidRPr="0004491B" w:rsidRDefault="00BB0A35" w:rsidP="001F2005">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BB0A35" w:rsidRDefault="00BB0A35" w:rsidP="001F200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B0A35" w:rsidRPr="00723208" w:rsidRDefault="00BB0A35" w:rsidP="001F2005">
            <w:pPr>
              <w:rPr>
                <w:rFonts w:ascii="Arial" w:hAnsi="Arial" w:cs="Arial"/>
                <w:b/>
                <w:i/>
                <w:iCs/>
                <w:color w:val="000000"/>
                <w:szCs w:val="24"/>
              </w:rPr>
            </w:pPr>
          </w:p>
        </w:tc>
      </w:tr>
    </w:tbl>
    <w:p w:rsidR="00983F6C" w:rsidRPr="007F787E" w:rsidRDefault="00983F6C" w:rsidP="00BB0A35">
      <w:pPr>
        <w:pStyle w:val="EnvelopeReturn"/>
        <w:rPr>
          <w:sz w:val="20"/>
        </w:rPr>
      </w:pPr>
      <w:bookmarkStart w:id="2" w:name="_GoBack"/>
      <w:bookmarkEnd w:id="2"/>
    </w:p>
    <w:sectPr w:rsidR="00983F6C" w:rsidRPr="007F787E">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EA" w:rsidRDefault="00F43BEA">
      <w:r>
        <w:separator/>
      </w:r>
    </w:p>
  </w:endnote>
  <w:endnote w:type="continuationSeparator" w:id="0">
    <w:p w:rsidR="00F43BEA" w:rsidRDefault="00F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EA" w:rsidRDefault="00F43BEA">
      <w:r>
        <w:separator/>
      </w:r>
    </w:p>
  </w:footnote>
  <w:footnote w:type="continuationSeparator" w:id="0">
    <w:p w:rsidR="00F43BEA" w:rsidRDefault="00F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D7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31511"/>
    <w:rsid w:val="000930D1"/>
    <w:rsid w:val="000C0BB0"/>
    <w:rsid w:val="001219B3"/>
    <w:rsid w:val="00131B6E"/>
    <w:rsid w:val="001670F2"/>
    <w:rsid w:val="001A1133"/>
    <w:rsid w:val="00207897"/>
    <w:rsid w:val="002423B3"/>
    <w:rsid w:val="002474B1"/>
    <w:rsid w:val="00280CCF"/>
    <w:rsid w:val="002E21D7"/>
    <w:rsid w:val="00354383"/>
    <w:rsid w:val="003D726E"/>
    <w:rsid w:val="004466E5"/>
    <w:rsid w:val="00471AB2"/>
    <w:rsid w:val="0047489B"/>
    <w:rsid w:val="004755E8"/>
    <w:rsid w:val="00483059"/>
    <w:rsid w:val="004A5CE1"/>
    <w:rsid w:val="004B639F"/>
    <w:rsid w:val="004F6FF2"/>
    <w:rsid w:val="004F73A3"/>
    <w:rsid w:val="00532164"/>
    <w:rsid w:val="005D5E0E"/>
    <w:rsid w:val="0062204A"/>
    <w:rsid w:val="006437DE"/>
    <w:rsid w:val="00646953"/>
    <w:rsid w:val="006C0D52"/>
    <w:rsid w:val="006C2F88"/>
    <w:rsid w:val="00701735"/>
    <w:rsid w:val="007055F0"/>
    <w:rsid w:val="0071606E"/>
    <w:rsid w:val="00716975"/>
    <w:rsid w:val="00717576"/>
    <w:rsid w:val="007273CF"/>
    <w:rsid w:val="00777F8A"/>
    <w:rsid w:val="007D604E"/>
    <w:rsid w:val="007E5120"/>
    <w:rsid w:val="007F787E"/>
    <w:rsid w:val="00804E43"/>
    <w:rsid w:val="00833AD8"/>
    <w:rsid w:val="008D6A04"/>
    <w:rsid w:val="00911417"/>
    <w:rsid w:val="0091780C"/>
    <w:rsid w:val="00926E0F"/>
    <w:rsid w:val="00932263"/>
    <w:rsid w:val="00934AE8"/>
    <w:rsid w:val="00941BF9"/>
    <w:rsid w:val="009427C3"/>
    <w:rsid w:val="00981B99"/>
    <w:rsid w:val="00983F6C"/>
    <w:rsid w:val="009935AB"/>
    <w:rsid w:val="009E5AE0"/>
    <w:rsid w:val="00A46FE2"/>
    <w:rsid w:val="00AA6D29"/>
    <w:rsid w:val="00AC45CE"/>
    <w:rsid w:val="00BB0A35"/>
    <w:rsid w:val="00BD4861"/>
    <w:rsid w:val="00BF3058"/>
    <w:rsid w:val="00CB6648"/>
    <w:rsid w:val="00D1082E"/>
    <w:rsid w:val="00D63263"/>
    <w:rsid w:val="00D776C8"/>
    <w:rsid w:val="00E35A27"/>
    <w:rsid w:val="00E50D7C"/>
    <w:rsid w:val="00E54D1D"/>
    <w:rsid w:val="00ED7109"/>
    <w:rsid w:val="00EE594B"/>
    <w:rsid w:val="00EF1CB7"/>
    <w:rsid w:val="00F00AA7"/>
    <w:rsid w:val="00F43BEA"/>
    <w:rsid w:val="00F67A08"/>
    <w:rsid w:val="00F766FE"/>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CB365-84E9-4214-9BEF-3E67200A7194}">
  <ds:schemaRefs>
    <ds:schemaRef ds:uri="http://schemas.openxmlformats.org/officeDocument/2006/bibliography"/>
  </ds:schemaRefs>
</ds:datastoreItem>
</file>

<file path=customXml/itemProps2.xml><?xml version="1.0" encoding="utf-8"?>
<ds:datastoreItem xmlns:ds="http://schemas.openxmlformats.org/officeDocument/2006/customXml" ds:itemID="{47F2F61D-A734-40C0-B65E-ADEC6ED33E69}"/>
</file>

<file path=customXml/itemProps3.xml><?xml version="1.0" encoding="utf-8"?>
<ds:datastoreItem xmlns:ds="http://schemas.openxmlformats.org/officeDocument/2006/customXml" ds:itemID="{A98EA7BD-CF75-428A-A795-B09EEBB38F22}"/>
</file>

<file path=customXml/itemProps4.xml><?xml version="1.0" encoding="utf-8"?>
<ds:datastoreItem xmlns:ds="http://schemas.openxmlformats.org/officeDocument/2006/customXml" ds:itemID="{2A6972F1-D75F-4F4D-A7DD-9A67F7DE3A65}"/>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2013-09-09T13:37:00Z</cp:lastPrinted>
  <dcterms:created xsi:type="dcterms:W3CDTF">2014-12-12T14:20:00Z</dcterms:created>
  <dcterms:modified xsi:type="dcterms:W3CDTF">2014-12-12T14:20:00Z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6894200</vt:r8>
  </property>
</Properties>
</file>